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87D" w14:textId="28BC0947" w:rsidR="00CE3BD4" w:rsidRPr="00CE3BD4" w:rsidRDefault="00CE3BD4" w:rsidP="00CE3BD4">
      <w:pPr>
        <w:jc w:val="center"/>
        <w:rPr>
          <w:b/>
          <w:bCs/>
          <w:sz w:val="32"/>
          <w:szCs w:val="32"/>
        </w:rPr>
      </w:pPr>
      <w:r w:rsidRPr="00CE3BD4">
        <w:rPr>
          <w:rFonts w:hint="eastAsia"/>
          <w:b/>
          <w:bCs/>
          <w:sz w:val="32"/>
          <w:szCs w:val="32"/>
        </w:rPr>
        <w:t>労働者派遣法第２３条第５項に基づく情報提供</w:t>
      </w:r>
    </w:p>
    <w:p w14:paraId="2DB3A525" w14:textId="258B8528" w:rsidR="00CE3BD4" w:rsidRDefault="00CE3BD4" w:rsidP="00CE3BD4">
      <w:r>
        <w:rPr>
          <w:rFonts w:hint="eastAsia"/>
        </w:rPr>
        <w:t xml:space="preserve">　　　 </w:t>
      </w:r>
      <w:r>
        <w:t xml:space="preserve">                                                  </w:t>
      </w:r>
    </w:p>
    <w:p w14:paraId="5FD33C0E" w14:textId="47A36713" w:rsidR="00CE3BD4" w:rsidRDefault="00CE3BD4" w:rsidP="00CE3BD4">
      <w:r>
        <w:rPr>
          <w:rFonts w:hint="eastAsia"/>
        </w:rPr>
        <w:t xml:space="preserve">　　　 </w:t>
      </w:r>
      <w:r>
        <w:t xml:space="preserve">                                                  </w:t>
      </w:r>
      <w:r>
        <w:rPr>
          <w:rFonts w:hint="eastAsia"/>
        </w:rPr>
        <w:t>事業所名：A</w:t>
      </w:r>
      <w:r>
        <w:t>RT</w:t>
      </w:r>
      <w:r>
        <w:rPr>
          <w:rFonts w:hint="eastAsia"/>
        </w:rPr>
        <w:t>株式会社</w:t>
      </w:r>
    </w:p>
    <w:p w14:paraId="35A2DC38" w14:textId="77777777" w:rsidR="00A82D74" w:rsidRDefault="00A82D74" w:rsidP="00CE3BD4">
      <w:pPr>
        <w:rPr>
          <w:b/>
          <w:bCs/>
        </w:rPr>
      </w:pPr>
    </w:p>
    <w:p w14:paraId="713090AB" w14:textId="641417DC" w:rsidR="00FD1C7E" w:rsidRDefault="00FD1C7E" w:rsidP="00CE3BD4">
      <w:r w:rsidRPr="00FD1C7E">
        <w:rPr>
          <w:rFonts w:hint="eastAsia"/>
        </w:rPr>
        <w:t>労働者派遣法第２３条第５項に基づ</w:t>
      </w:r>
      <w:r>
        <w:rPr>
          <w:rFonts w:hint="eastAsia"/>
        </w:rPr>
        <w:t>き、下記の情報を提供します。</w:t>
      </w:r>
    </w:p>
    <w:p w14:paraId="71E43945" w14:textId="560BBF03" w:rsidR="00FD1C7E" w:rsidRPr="00FD1C7E" w:rsidRDefault="00FD1C7E" w:rsidP="00FD1C7E">
      <w:pPr>
        <w:ind w:firstLineChars="1700" w:firstLine="3570"/>
      </w:pPr>
      <w:r>
        <w:rPr>
          <w:rFonts w:hint="eastAsia"/>
        </w:rPr>
        <w:t>（対象：令和５年度（令和４年4月～令和5年</w:t>
      </w:r>
      <w:r w:rsidR="00672EDE">
        <w:rPr>
          <w:rFonts w:hint="eastAsia"/>
        </w:rPr>
        <w:t>3</w:t>
      </w:r>
      <w:r>
        <w:rPr>
          <w:rFonts w:hint="eastAsia"/>
        </w:rPr>
        <w:t>月）</w:t>
      </w:r>
    </w:p>
    <w:p w14:paraId="1CE9ADAD" w14:textId="74801849" w:rsidR="00CE3BD4" w:rsidRPr="00CE3BD4" w:rsidRDefault="00CE3BD4" w:rsidP="00CE3BD4">
      <w:pPr>
        <w:rPr>
          <w:b/>
          <w:bCs/>
        </w:rPr>
      </w:pPr>
      <w:r w:rsidRPr="00CE3BD4">
        <w:rPr>
          <w:rFonts w:hint="eastAsia"/>
          <w:b/>
          <w:bCs/>
        </w:rPr>
        <w:t>1.</w:t>
      </w:r>
      <w:r w:rsidRPr="00CE3BD4">
        <w:rPr>
          <w:b/>
          <w:bCs/>
        </w:rPr>
        <w:t xml:space="preserve"> </w:t>
      </w:r>
      <w:r w:rsidRPr="00CE3BD4">
        <w:rPr>
          <w:rFonts w:hint="eastAsia"/>
          <w:b/>
          <w:bCs/>
        </w:rPr>
        <w:t>派遣労働者の数</w:t>
      </w:r>
    </w:p>
    <w:p w14:paraId="27B085B3" w14:textId="16BF2F8D" w:rsidR="00AE0471" w:rsidRPr="00AE0471" w:rsidRDefault="00CE3BD4" w:rsidP="00CE3BD4">
      <w:r>
        <w:rPr>
          <w:rFonts w:hint="eastAsia"/>
        </w:rPr>
        <w:t>１名（２０２２年３月</w:t>
      </w:r>
      <w:r w:rsidR="0047059E">
        <w:rPr>
          <w:rFonts w:hint="eastAsia"/>
        </w:rPr>
        <w:t>22</w:t>
      </w:r>
      <w:r>
        <w:rPr>
          <w:rFonts w:hint="eastAsia"/>
        </w:rPr>
        <w:t>日</w:t>
      </w:r>
      <w:r w:rsidR="0047059E">
        <w:rPr>
          <w:rFonts w:hint="eastAsia"/>
        </w:rPr>
        <w:t>現在</w:t>
      </w:r>
      <w:r>
        <w:rPr>
          <w:rFonts w:hint="eastAsia"/>
        </w:rPr>
        <w:t>）</w:t>
      </w:r>
    </w:p>
    <w:p w14:paraId="38803C68" w14:textId="6B82D31B" w:rsidR="00CE3BD4" w:rsidRPr="00CE3BD4" w:rsidRDefault="00CE3BD4" w:rsidP="00CE3BD4">
      <w:pPr>
        <w:rPr>
          <w:b/>
          <w:bCs/>
        </w:rPr>
      </w:pPr>
      <w:r w:rsidRPr="00CE3BD4">
        <w:rPr>
          <w:rFonts w:hint="eastAsia"/>
          <w:b/>
          <w:bCs/>
        </w:rPr>
        <w:t>2.</w:t>
      </w:r>
      <w:r w:rsidRPr="00CE3BD4">
        <w:rPr>
          <w:b/>
          <w:bCs/>
        </w:rPr>
        <w:t xml:space="preserve"> </w:t>
      </w:r>
      <w:r w:rsidRPr="00CE3BD4">
        <w:rPr>
          <w:rFonts w:hint="eastAsia"/>
          <w:b/>
          <w:bCs/>
        </w:rPr>
        <w:t>派遣先の数</w:t>
      </w:r>
    </w:p>
    <w:p w14:paraId="2A9A3F38" w14:textId="3F8FEE71" w:rsidR="00CE3BD4" w:rsidRPr="00BE7F6B" w:rsidRDefault="00BE7F6B" w:rsidP="00CE3BD4">
      <w:r>
        <w:rPr>
          <w:rFonts w:hint="eastAsia"/>
        </w:rPr>
        <w:t>１名（２０２２年３月22日現在）</w:t>
      </w:r>
    </w:p>
    <w:p w14:paraId="6C7E66AD" w14:textId="64CD2887" w:rsidR="00CE3BD4" w:rsidRPr="00CE3BD4" w:rsidRDefault="00CE3BD4" w:rsidP="00CE3BD4">
      <w:pPr>
        <w:rPr>
          <w:b/>
          <w:bCs/>
        </w:rPr>
      </w:pPr>
      <w:r w:rsidRPr="00CE3BD4">
        <w:rPr>
          <w:rFonts w:hint="eastAsia"/>
          <w:b/>
          <w:bCs/>
        </w:rPr>
        <w:t>3.</w:t>
      </w:r>
      <w:r w:rsidRPr="00CE3BD4">
        <w:rPr>
          <w:b/>
          <w:bCs/>
        </w:rPr>
        <w:t xml:space="preserve">  </w:t>
      </w:r>
      <w:r w:rsidRPr="00CE3BD4">
        <w:rPr>
          <w:rFonts w:hint="eastAsia"/>
          <w:b/>
          <w:bCs/>
        </w:rPr>
        <w:t>マージン率</w:t>
      </w:r>
    </w:p>
    <w:p w14:paraId="4835F0DC" w14:textId="126DA645" w:rsidR="00CE3BD4" w:rsidRDefault="00C22384" w:rsidP="00CE3BD4">
      <w:r>
        <w:t>2</w:t>
      </w:r>
      <w:r w:rsidR="00672EDE">
        <w:t>9</w:t>
      </w:r>
      <w:r>
        <w:t>.</w:t>
      </w:r>
      <w:r w:rsidR="00672EDE">
        <w:t>3</w:t>
      </w:r>
      <w:r w:rsidR="00CE3BD4">
        <w:t>％　計算式（ＡーＢ）÷Ａ</w:t>
      </w:r>
    </w:p>
    <w:p w14:paraId="5866050E" w14:textId="17B48525" w:rsidR="00CE3BD4" w:rsidRDefault="00CE3BD4" w:rsidP="00CE3BD4">
      <w:r>
        <w:rPr>
          <w:rFonts w:hint="eastAsia"/>
        </w:rPr>
        <w:t>派遣料金の平均額（Ａ）　　＝</w:t>
      </w:r>
      <w:r w:rsidR="00C90255">
        <w:t>13,600</w:t>
      </w:r>
      <w:r>
        <w:t>円（８時間相当）</w:t>
      </w:r>
    </w:p>
    <w:p w14:paraId="5CDCE1D2" w14:textId="1A2F5C09" w:rsidR="00CE3BD4" w:rsidRDefault="00CE3BD4" w:rsidP="00CE3BD4">
      <w:r>
        <w:rPr>
          <w:rFonts w:hint="eastAsia"/>
        </w:rPr>
        <w:t>派遣労働者の賃金平均額（Ｂ）　　＝</w:t>
      </w:r>
      <w:r w:rsidR="00C90255">
        <w:t>9,616</w:t>
      </w:r>
      <w:r>
        <w:t>円（８時間相当）</w:t>
      </w:r>
    </w:p>
    <w:p w14:paraId="6A626554" w14:textId="35B13D20" w:rsidR="00CE3BD4" w:rsidRPr="00CE3BD4" w:rsidRDefault="00CE3BD4" w:rsidP="00CE3BD4">
      <w:pPr>
        <w:rPr>
          <w:b/>
          <w:bCs/>
        </w:rPr>
      </w:pPr>
      <w:r w:rsidRPr="00CE3BD4">
        <w:rPr>
          <w:rFonts w:hint="eastAsia"/>
          <w:b/>
          <w:bCs/>
        </w:rPr>
        <w:t>4.</w:t>
      </w:r>
      <w:r w:rsidRPr="00CE3BD4">
        <w:rPr>
          <w:b/>
          <w:bCs/>
        </w:rPr>
        <w:t xml:space="preserve">  </w:t>
      </w:r>
      <w:r w:rsidRPr="00CE3BD4">
        <w:rPr>
          <w:rFonts w:hint="eastAsia"/>
          <w:b/>
          <w:bCs/>
        </w:rPr>
        <w:t>教育訓練に関する事項</w:t>
      </w:r>
    </w:p>
    <w:p w14:paraId="3F0587DA" w14:textId="7BB68DEF" w:rsidR="00CE3BD4" w:rsidRDefault="00CE3BD4" w:rsidP="00CE3BD4">
      <w:r w:rsidRPr="00CE3BD4">
        <w:rPr>
          <w:rFonts w:hint="eastAsia"/>
        </w:rPr>
        <w:t>基礎的なビジネスマナー教育訓練</w:t>
      </w:r>
      <w:r>
        <w:rPr>
          <w:rFonts w:hint="eastAsia"/>
        </w:rPr>
        <w:t>。</w:t>
      </w:r>
    </w:p>
    <w:p w14:paraId="02B6D935" w14:textId="0DDF2BAD" w:rsidR="00CE3BD4" w:rsidRDefault="00CE3BD4" w:rsidP="00CE3BD4">
      <w:r w:rsidRPr="00CE3BD4">
        <w:rPr>
          <w:rFonts w:hint="eastAsia"/>
        </w:rPr>
        <w:t>共通的な教育訓練から導入し教育訓練</w:t>
      </w:r>
      <w:r>
        <w:rPr>
          <w:rFonts w:hint="eastAsia"/>
        </w:rPr>
        <w:t>。</w:t>
      </w:r>
    </w:p>
    <w:p w14:paraId="2517AB16" w14:textId="52397E80" w:rsidR="00CE3BD4" w:rsidRDefault="00CE3BD4" w:rsidP="00CE3BD4">
      <w:r w:rsidRPr="00CE3BD4">
        <w:rPr>
          <w:rFonts w:hint="eastAsia"/>
        </w:rPr>
        <w:t>業種・職種等に応じた初期専門的教育訓練。</w:t>
      </w:r>
    </w:p>
    <w:p w14:paraId="0170E72B" w14:textId="14AD377A" w:rsidR="00CE3BD4" w:rsidRPr="00CE3BD4" w:rsidRDefault="00CE3BD4" w:rsidP="00CE3BD4">
      <w:pPr>
        <w:rPr>
          <w:b/>
          <w:bCs/>
        </w:rPr>
      </w:pPr>
      <w:r w:rsidRPr="00CE3BD4">
        <w:rPr>
          <w:rFonts w:hint="eastAsia"/>
          <w:b/>
          <w:bCs/>
        </w:rPr>
        <w:t>5.</w:t>
      </w:r>
      <w:r w:rsidRPr="00CE3BD4">
        <w:rPr>
          <w:b/>
          <w:bCs/>
        </w:rPr>
        <w:t xml:space="preserve"> </w:t>
      </w:r>
      <w:r w:rsidRPr="00CE3BD4">
        <w:rPr>
          <w:rFonts w:hint="eastAsia"/>
          <w:b/>
          <w:bCs/>
        </w:rPr>
        <w:t>その他労働者派遣事業の業務に関する参考事項</w:t>
      </w:r>
    </w:p>
    <w:p w14:paraId="63611DCF" w14:textId="77777777" w:rsidR="00CE3BD4" w:rsidRDefault="00CE3BD4" w:rsidP="00CE3BD4">
      <w:r>
        <w:rPr>
          <w:rFonts w:hint="eastAsia"/>
        </w:rPr>
        <w:t>福利厚生：社会保険・雇用保険加入有り</w:t>
      </w:r>
    </w:p>
    <w:p w14:paraId="1FC16917" w14:textId="1371ED67" w:rsidR="00CE3BD4" w:rsidRPr="00CE3BD4" w:rsidRDefault="00CE3BD4" w:rsidP="00CE3BD4">
      <w:pPr>
        <w:rPr>
          <w:b/>
          <w:bCs/>
        </w:rPr>
      </w:pPr>
      <w:r w:rsidRPr="00CE3BD4">
        <w:rPr>
          <w:rFonts w:hint="eastAsia"/>
          <w:b/>
          <w:bCs/>
        </w:rPr>
        <w:t>6.</w:t>
      </w:r>
      <w:r w:rsidRPr="00CE3BD4">
        <w:rPr>
          <w:b/>
          <w:bCs/>
        </w:rPr>
        <w:t xml:space="preserve"> </w:t>
      </w:r>
      <w:r w:rsidRPr="00CE3BD4">
        <w:rPr>
          <w:rFonts w:hint="eastAsia"/>
          <w:b/>
          <w:bCs/>
        </w:rPr>
        <w:t>マージン率に含まれる主な経費</w:t>
      </w:r>
    </w:p>
    <w:p w14:paraId="59E962F5" w14:textId="77777777" w:rsidR="00CE3BD4" w:rsidRDefault="00CE3BD4" w:rsidP="00CE3BD4">
      <w:r>
        <w:rPr>
          <w:rFonts w:hint="eastAsia"/>
        </w:rPr>
        <w:t>•健康保険料、厚生年金保険料、雇用保険料、介護保険料、労災保険料等の会社負担分</w:t>
      </w:r>
    </w:p>
    <w:p w14:paraId="69863568" w14:textId="77777777" w:rsidR="00CE3BD4" w:rsidRDefault="00CE3BD4" w:rsidP="00CE3BD4">
      <w:r>
        <w:rPr>
          <w:rFonts w:hint="eastAsia"/>
        </w:rPr>
        <w:t>•取得する年次有給休暇にかかる賃金の充当</w:t>
      </w:r>
    </w:p>
    <w:p w14:paraId="5CBBBFE7" w14:textId="1EE5DAE7" w:rsidR="00CE3BD4" w:rsidRDefault="00CE3BD4" w:rsidP="00CE3BD4">
      <w:r>
        <w:rPr>
          <w:rFonts w:hint="eastAsia"/>
        </w:rPr>
        <w:t>•教育訓練費（新規採用者への訓練費）</w:t>
      </w:r>
    </w:p>
    <w:p w14:paraId="29BDFB0E" w14:textId="77777777" w:rsidR="00CE3BD4" w:rsidRDefault="00CE3BD4" w:rsidP="00CE3BD4">
      <w:r>
        <w:rPr>
          <w:rFonts w:hint="eastAsia"/>
        </w:rPr>
        <w:t>•営業、管理にあたる社員の人件費</w:t>
      </w:r>
    </w:p>
    <w:p w14:paraId="70D063C0" w14:textId="3DB50D17" w:rsidR="00CE3BD4" w:rsidRDefault="00CE3BD4" w:rsidP="00CE3BD4">
      <w:r>
        <w:rPr>
          <w:rFonts w:hint="eastAsia"/>
        </w:rPr>
        <w:t>•オフィス内管理システムの維持費や光熱費、通信費等の維持費</w:t>
      </w:r>
    </w:p>
    <w:p w14:paraId="2D94CEFE" w14:textId="311E7925" w:rsidR="00832B3A" w:rsidRDefault="00832B3A" w:rsidP="00832B3A">
      <w:pPr>
        <w:rPr>
          <w:b/>
          <w:bCs/>
        </w:rPr>
      </w:pPr>
      <w:r>
        <w:rPr>
          <w:rFonts w:hint="eastAsia"/>
          <w:b/>
          <w:bCs/>
        </w:rPr>
        <w:t>7</w:t>
      </w:r>
      <w:r w:rsidRPr="00CE3BD4">
        <w:rPr>
          <w:rFonts w:hint="eastAsia"/>
          <w:b/>
          <w:bCs/>
        </w:rPr>
        <w:t>.</w:t>
      </w:r>
      <w:r w:rsidRPr="00CE3BD4">
        <w:rPr>
          <w:b/>
          <w:bCs/>
        </w:rPr>
        <w:t xml:space="preserve"> </w:t>
      </w:r>
      <w:r w:rsidRPr="00832B3A">
        <w:rPr>
          <w:rFonts w:hint="eastAsia"/>
          <w:b/>
          <w:bCs/>
        </w:rPr>
        <w:t>キャリア・コンサルティング相談窓口及び連絡先</w:t>
      </w:r>
    </w:p>
    <w:p w14:paraId="20190421" w14:textId="58696B83" w:rsidR="00832B3A" w:rsidRDefault="00832B3A" w:rsidP="00832B3A">
      <w:r>
        <w:rPr>
          <w:rFonts w:hint="eastAsia"/>
        </w:rPr>
        <w:t>相談窓口：阪本裕一郎</w:t>
      </w:r>
    </w:p>
    <w:p w14:paraId="5F4E66A4" w14:textId="7D8AAFBC" w:rsidR="00832B3A" w:rsidRDefault="00832B3A" w:rsidP="00832B3A">
      <w:pPr>
        <w:rPr>
          <w:rFonts w:hint="eastAsia"/>
        </w:rPr>
      </w:pPr>
      <w:r>
        <w:rPr>
          <w:rFonts w:hint="eastAsia"/>
        </w:rPr>
        <w:t>電話番号：0797-21-4510</w:t>
      </w:r>
    </w:p>
    <w:p w14:paraId="40D5A00B" w14:textId="3C85C9B3" w:rsidR="00832B3A" w:rsidRPr="00CE3BD4" w:rsidRDefault="00832B3A" w:rsidP="00832B3A">
      <w:pPr>
        <w:rPr>
          <w:b/>
          <w:bCs/>
        </w:rPr>
      </w:pPr>
      <w:r>
        <w:rPr>
          <w:rFonts w:hint="eastAsia"/>
          <w:b/>
          <w:bCs/>
        </w:rPr>
        <w:t>8</w:t>
      </w:r>
      <w:r w:rsidRPr="00CE3BD4">
        <w:rPr>
          <w:rFonts w:hint="eastAsia"/>
          <w:b/>
          <w:bCs/>
        </w:rPr>
        <w:t>.</w:t>
      </w:r>
      <w:r w:rsidRPr="00CE3BD4">
        <w:rPr>
          <w:b/>
          <w:bCs/>
        </w:rPr>
        <w:t xml:space="preserve"> </w:t>
      </w:r>
      <w:r w:rsidR="0086616E" w:rsidRPr="0086616E">
        <w:rPr>
          <w:rFonts w:hint="eastAsia"/>
          <w:b/>
          <w:bCs/>
        </w:rPr>
        <w:t>派遣労働者の待遇</w:t>
      </w:r>
      <w:r w:rsidR="003714B4">
        <w:rPr>
          <w:rFonts w:hint="eastAsia"/>
          <w:b/>
          <w:bCs/>
        </w:rPr>
        <w:t>の</w:t>
      </w:r>
      <w:r w:rsidR="0086616E" w:rsidRPr="0086616E">
        <w:rPr>
          <w:rFonts w:hint="eastAsia"/>
          <w:b/>
          <w:bCs/>
        </w:rPr>
        <w:t>決定に係る労使協定を締結しているか否かの別</w:t>
      </w:r>
    </w:p>
    <w:p w14:paraId="092E2226" w14:textId="72ED1965" w:rsidR="0057704C" w:rsidRDefault="0086616E" w:rsidP="00CE3BD4">
      <w:r>
        <w:rPr>
          <w:rFonts w:hint="eastAsia"/>
        </w:rPr>
        <w:sym w:font="Wingdings" w:char="F06F"/>
      </w:r>
      <w:r w:rsidR="0057704C">
        <w:rPr>
          <w:rFonts w:hint="eastAsia"/>
        </w:rPr>
        <w:t>労使協定を締結してい</w:t>
      </w:r>
      <w:r w:rsidR="0057704C">
        <w:rPr>
          <w:rFonts w:hint="eastAsia"/>
        </w:rPr>
        <w:t>ない</w:t>
      </w:r>
    </w:p>
    <w:p w14:paraId="6B3D504A" w14:textId="135A4D2C" w:rsidR="0057704C" w:rsidRDefault="0086616E" w:rsidP="00CE3BD4">
      <w:r>
        <w:rPr>
          <w:rFonts w:hint="eastAsia"/>
        </w:rPr>
        <w:sym w:font="Wingdings" w:char="F06E"/>
      </w:r>
      <w:r w:rsidR="0057704C">
        <w:rPr>
          <w:rFonts w:hint="eastAsia"/>
        </w:rPr>
        <w:t>労使協定を締結してい</w:t>
      </w:r>
      <w:r w:rsidR="0057704C">
        <w:rPr>
          <w:rFonts w:hint="eastAsia"/>
        </w:rPr>
        <w:t>る（</w:t>
      </w:r>
      <w:r w:rsidR="001435DB">
        <w:rPr>
          <w:rFonts w:hint="eastAsia"/>
        </w:rPr>
        <w:t>協定書の有効期</w:t>
      </w:r>
      <w:r w:rsidR="003714B4">
        <w:rPr>
          <w:rFonts w:hint="eastAsia"/>
        </w:rPr>
        <w:t>間</w:t>
      </w:r>
      <w:r w:rsidR="001435DB">
        <w:rPr>
          <w:rFonts w:hint="eastAsia"/>
        </w:rPr>
        <w:t>終</w:t>
      </w:r>
      <w:r w:rsidR="003714B4">
        <w:rPr>
          <w:rFonts w:hint="eastAsia"/>
        </w:rPr>
        <w:t>期</w:t>
      </w:r>
      <w:r w:rsidR="001435DB">
        <w:rPr>
          <w:rFonts w:hint="eastAsia"/>
        </w:rPr>
        <w:t xml:space="preserve">　令和6年3月３１</w:t>
      </w:r>
      <w:r w:rsidR="00E6416D">
        <w:rPr>
          <w:rFonts w:hint="eastAsia"/>
        </w:rPr>
        <w:t>日</w:t>
      </w:r>
      <w:r w:rsidR="001435DB">
        <w:rPr>
          <w:rFonts w:hint="eastAsia"/>
        </w:rPr>
        <w:t>）</w:t>
      </w:r>
    </w:p>
    <w:p w14:paraId="3CD14DDD" w14:textId="1D4DCA81" w:rsidR="001435DB" w:rsidRPr="0057704C" w:rsidRDefault="001435DB" w:rsidP="00CE3BD4">
      <w:pPr>
        <w:rPr>
          <w:rFonts w:hint="eastAsia"/>
        </w:rPr>
      </w:pPr>
      <w:r>
        <w:rPr>
          <w:rFonts w:hint="eastAsia"/>
        </w:rPr>
        <w:t>・協定労働者の範囲（製品検査業務に従事する従業員）</w:t>
      </w:r>
    </w:p>
    <w:sectPr w:rsidR="001435DB" w:rsidRPr="00577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F483" w14:textId="77777777" w:rsidR="00656BB9" w:rsidRDefault="00656BB9" w:rsidP="001435DB">
      <w:r>
        <w:separator/>
      </w:r>
    </w:p>
  </w:endnote>
  <w:endnote w:type="continuationSeparator" w:id="0">
    <w:p w14:paraId="35B6EEE5" w14:textId="77777777" w:rsidR="00656BB9" w:rsidRDefault="00656BB9" w:rsidP="0014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BB8A" w14:textId="77777777" w:rsidR="00656BB9" w:rsidRDefault="00656BB9" w:rsidP="001435DB">
      <w:r>
        <w:separator/>
      </w:r>
    </w:p>
  </w:footnote>
  <w:footnote w:type="continuationSeparator" w:id="0">
    <w:p w14:paraId="6824988E" w14:textId="77777777" w:rsidR="00656BB9" w:rsidRDefault="00656BB9" w:rsidP="0014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D4"/>
    <w:rsid w:val="001435DB"/>
    <w:rsid w:val="001E6738"/>
    <w:rsid w:val="003714B4"/>
    <w:rsid w:val="0047059E"/>
    <w:rsid w:val="0057704C"/>
    <w:rsid w:val="00656BB9"/>
    <w:rsid w:val="00672EDE"/>
    <w:rsid w:val="00832B3A"/>
    <w:rsid w:val="0086616E"/>
    <w:rsid w:val="00A82D74"/>
    <w:rsid w:val="00AE0471"/>
    <w:rsid w:val="00BA4A06"/>
    <w:rsid w:val="00BB4F94"/>
    <w:rsid w:val="00BE7F6B"/>
    <w:rsid w:val="00C22384"/>
    <w:rsid w:val="00C90255"/>
    <w:rsid w:val="00CE3BD4"/>
    <w:rsid w:val="00DE1094"/>
    <w:rsid w:val="00E6416D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A82D1"/>
  <w15:chartTrackingRefBased/>
  <w15:docId w15:val="{D1F4C1A2-081E-4922-A26C-5C69DBA4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D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435D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35DB"/>
  </w:style>
  <w:style w:type="paragraph" w:styleId="Footer">
    <w:name w:val="footer"/>
    <w:basedOn w:val="Normal"/>
    <w:link w:val="FooterChar"/>
    <w:uiPriority w:val="99"/>
    <w:unhideWhenUsed/>
    <w:rsid w:val="001435D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川原康哉</dc:creator>
  <cp:keywords/>
  <dc:description/>
  <cp:lastModifiedBy>川原康哉</cp:lastModifiedBy>
  <cp:revision>16</cp:revision>
  <cp:lastPrinted>2023-05-15T05:59:00Z</cp:lastPrinted>
  <dcterms:created xsi:type="dcterms:W3CDTF">2023-04-06T07:06:00Z</dcterms:created>
  <dcterms:modified xsi:type="dcterms:W3CDTF">2023-05-15T06:05:00Z</dcterms:modified>
</cp:coreProperties>
</file>